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BD" w:rsidRDefault="00E476BD" w:rsidP="007C0F26">
      <w:pPr>
        <w:spacing w:before="100" w:beforeAutospacing="1" w:after="100" w:afterAutospacing="1" w:line="240" w:lineRule="auto"/>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Za Krajowym Ośrodkiem Badań i Dokumentacji Zabytków</w:t>
      </w:r>
    </w:p>
    <w:p w:rsidR="00E476BD" w:rsidRDefault="00E476BD" w:rsidP="007C0F26">
      <w:pPr>
        <w:spacing w:before="100" w:beforeAutospacing="1" w:after="100" w:afterAutospacing="1" w:line="240" w:lineRule="auto"/>
        <w:rPr>
          <w:rFonts w:ascii="Times New Roman" w:eastAsia="Times New Roman" w:hAnsi="Times New Roman" w:cs="Times New Roman"/>
          <w:b/>
          <w:bCs/>
          <w:sz w:val="27"/>
          <w:szCs w:val="27"/>
          <w:lang w:eastAsia="pl-PL"/>
        </w:rPr>
      </w:pPr>
      <w:r>
        <w:rPr>
          <w:rFonts w:ascii="Times New Roman" w:eastAsia="Times New Roman" w:hAnsi="Times New Roman" w:cs="Times New Roman"/>
          <w:b/>
          <w:bCs/>
          <w:noProof/>
          <w:sz w:val="27"/>
          <w:szCs w:val="27"/>
          <w:lang w:eastAsia="pl-PL"/>
        </w:rPr>
        <w:drawing>
          <wp:inline distT="0" distB="0" distL="0" distR="0">
            <wp:extent cx="2324100" cy="2238375"/>
            <wp:effectExtent l="19050" t="0" r="0" b="0"/>
            <wp:docPr id="1" name="Obraz 1" descr="F:\Firma\Strona WWW\Plik wstawione na stronę www.archbot.pl\Kobi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rma\Strona WWW\Plik wstawione na stronę www.archbot.pl\Kobidz.jpg"/>
                    <pic:cNvPicPr>
                      <a:picLocks noChangeAspect="1" noChangeArrowheads="1"/>
                    </pic:cNvPicPr>
                  </pic:nvPicPr>
                  <pic:blipFill>
                    <a:blip r:embed="rId5" cstate="print"/>
                    <a:srcRect/>
                    <a:stretch>
                      <a:fillRect/>
                    </a:stretch>
                  </pic:blipFill>
                  <pic:spPr bwMode="auto">
                    <a:xfrm>
                      <a:off x="0" y="0"/>
                      <a:ext cx="2324100" cy="2238375"/>
                    </a:xfrm>
                    <a:prstGeom prst="rect">
                      <a:avLst/>
                    </a:prstGeom>
                    <a:noFill/>
                    <a:ln w="9525">
                      <a:noFill/>
                      <a:miter lim="800000"/>
                      <a:headEnd/>
                      <a:tailEnd/>
                    </a:ln>
                  </pic:spPr>
                </pic:pic>
              </a:graphicData>
            </a:graphic>
          </wp:inline>
        </w:drawing>
      </w:r>
    </w:p>
    <w:p w:rsidR="00E476BD" w:rsidRDefault="00E476BD" w:rsidP="007C0F26">
      <w:pPr>
        <w:spacing w:before="100" w:beforeAutospacing="1" w:after="100" w:afterAutospacing="1" w:line="240" w:lineRule="auto"/>
        <w:rPr>
          <w:rFonts w:ascii="Times New Roman" w:eastAsia="Times New Roman" w:hAnsi="Times New Roman" w:cs="Times New Roman"/>
          <w:b/>
          <w:bCs/>
          <w:sz w:val="27"/>
          <w:szCs w:val="27"/>
          <w:lang w:eastAsia="pl-PL"/>
        </w:rPr>
      </w:pPr>
    </w:p>
    <w:p w:rsidR="00E476BD" w:rsidRDefault="00E476BD" w:rsidP="007C0F26">
      <w:pPr>
        <w:spacing w:before="100" w:beforeAutospacing="1" w:after="100" w:afterAutospacing="1" w:line="240" w:lineRule="auto"/>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W miejscu planowanej inwestycji zarejestrowane jest stanowisko archeologiczne</w:t>
      </w:r>
    </w:p>
    <w:p w:rsidR="00E476BD" w:rsidRPr="00E476BD" w:rsidRDefault="007C0F26" w:rsidP="007C0F26">
      <w:pPr>
        <w:spacing w:before="100" w:beforeAutospacing="1" w:after="100" w:afterAutospacing="1" w:line="240" w:lineRule="auto"/>
        <w:rPr>
          <w:rFonts w:ascii="Times New Roman" w:eastAsia="Times New Roman" w:hAnsi="Times New Roman" w:cs="Times New Roman"/>
          <w:b/>
          <w:bCs/>
          <w:sz w:val="27"/>
          <w:szCs w:val="27"/>
          <w:lang w:eastAsia="pl-PL"/>
        </w:rPr>
      </w:pPr>
      <w:r w:rsidRPr="007C0F26">
        <w:rPr>
          <w:rFonts w:ascii="Times New Roman" w:eastAsia="Times New Roman" w:hAnsi="Times New Roman" w:cs="Times New Roman"/>
          <w:sz w:val="24"/>
          <w:szCs w:val="24"/>
          <w:lang w:eastAsia="pl-PL"/>
        </w:rPr>
        <w:t xml:space="preserve">Prowadzenie robót budowlanych na obszarze wpisanym do rejestru zabytków, wymaga, (zgodnie z art. 39 ust. 1 ustawy z dnia 7 lipca 1994 r. Prawo budowlane, Dz. U. </w:t>
      </w:r>
      <w:proofErr w:type="gramStart"/>
      <w:r w:rsidRPr="007C0F26">
        <w:rPr>
          <w:rFonts w:ascii="Times New Roman" w:eastAsia="Times New Roman" w:hAnsi="Times New Roman" w:cs="Times New Roman"/>
          <w:sz w:val="24"/>
          <w:szCs w:val="24"/>
          <w:lang w:eastAsia="pl-PL"/>
        </w:rPr>
        <w:t>z</w:t>
      </w:r>
      <w:proofErr w:type="gramEnd"/>
      <w:r w:rsidRPr="007C0F26">
        <w:rPr>
          <w:rFonts w:ascii="Times New Roman" w:eastAsia="Times New Roman" w:hAnsi="Times New Roman" w:cs="Times New Roman"/>
          <w:sz w:val="24"/>
          <w:szCs w:val="24"/>
          <w:lang w:eastAsia="pl-PL"/>
        </w:rPr>
        <w:t xml:space="preserve"> 1994 r. Nr 89, poz. 414 z późniejszymi zmianami), przed wydaniem decyzji o pozwoleniu na budowę, </w:t>
      </w:r>
      <w:r w:rsidRPr="007C0F26">
        <w:rPr>
          <w:rFonts w:ascii="Times New Roman" w:eastAsia="Times New Roman" w:hAnsi="Times New Roman" w:cs="Times New Roman"/>
          <w:b/>
          <w:bCs/>
          <w:sz w:val="24"/>
          <w:szCs w:val="24"/>
          <w:lang w:eastAsia="pl-PL"/>
        </w:rPr>
        <w:t>uzyskania pozwolenia na prowadzenie tych robót, wydaneg</w:t>
      </w:r>
      <w:r w:rsidR="00E476BD">
        <w:rPr>
          <w:rFonts w:ascii="Times New Roman" w:eastAsia="Times New Roman" w:hAnsi="Times New Roman" w:cs="Times New Roman"/>
          <w:b/>
          <w:bCs/>
          <w:sz w:val="24"/>
          <w:szCs w:val="24"/>
          <w:lang w:eastAsia="pl-PL"/>
        </w:rPr>
        <w:t>o przez wojewódzkiego konserwatora zabytków</w:t>
      </w:r>
      <w:r w:rsidRPr="007C0F26">
        <w:rPr>
          <w:rFonts w:ascii="Times New Roman" w:eastAsia="Times New Roman" w:hAnsi="Times New Roman" w:cs="Times New Roman"/>
          <w:sz w:val="24"/>
          <w:szCs w:val="24"/>
          <w:lang w:eastAsia="pl-PL"/>
        </w:rPr>
        <w:t xml:space="preserve">. Wydanie przez organ architektoniczno-budowlany pozwolenia na prowadzenie robót budowlanych w stosunku do obszarów </w:t>
      </w:r>
      <w:proofErr w:type="gramStart"/>
      <w:r w:rsidRPr="007C0F26">
        <w:rPr>
          <w:rFonts w:ascii="Times New Roman" w:eastAsia="Times New Roman" w:hAnsi="Times New Roman" w:cs="Times New Roman"/>
          <w:sz w:val="24"/>
          <w:szCs w:val="24"/>
          <w:lang w:eastAsia="pl-PL"/>
        </w:rPr>
        <w:t>nie wpisanych</w:t>
      </w:r>
      <w:proofErr w:type="gramEnd"/>
      <w:r w:rsidRPr="007C0F26">
        <w:rPr>
          <w:rFonts w:ascii="Times New Roman" w:eastAsia="Times New Roman" w:hAnsi="Times New Roman" w:cs="Times New Roman"/>
          <w:sz w:val="24"/>
          <w:szCs w:val="24"/>
          <w:lang w:eastAsia="pl-PL"/>
        </w:rPr>
        <w:t xml:space="preserve"> do rejestru zabytków, objętych natomiast ochroną konserwatorską na podstawie miejscowego planu zagospodarowania przestrzennego, jest możliwe, stosownie do przepisu art. 39 ust. 3, wyłącznie w uzgodnieniu z wojewódzkim konserwatorem zabytków. Organ ochrony zabytków jest jednak zobligowany do zajęcia stanowiska w takich sprawach w terminie 30 dni od dnia otrz</w:t>
      </w:r>
      <w:r w:rsidR="00E476BD">
        <w:rPr>
          <w:rFonts w:ascii="Times New Roman" w:eastAsia="Times New Roman" w:hAnsi="Times New Roman" w:cs="Times New Roman"/>
          <w:sz w:val="24"/>
          <w:szCs w:val="24"/>
          <w:lang w:eastAsia="pl-PL"/>
        </w:rPr>
        <w:t xml:space="preserve">ymania wniosku. Po tym </w:t>
      </w:r>
      <w:proofErr w:type="gramStart"/>
      <w:r w:rsidR="00E476BD">
        <w:rPr>
          <w:rFonts w:ascii="Times New Roman" w:eastAsia="Times New Roman" w:hAnsi="Times New Roman" w:cs="Times New Roman"/>
          <w:sz w:val="24"/>
          <w:szCs w:val="24"/>
          <w:lang w:eastAsia="pl-PL"/>
        </w:rPr>
        <w:t xml:space="preserve">terminie </w:t>
      </w:r>
      <w:r w:rsidRPr="007C0F26">
        <w:rPr>
          <w:rFonts w:ascii="Times New Roman" w:eastAsia="Times New Roman" w:hAnsi="Times New Roman" w:cs="Times New Roman"/>
          <w:sz w:val="24"/>
          <w:szCs w:val="24"/>
          <w:lang w:eastAsia="pl-PL"/>
        </w:rPr>
        <w:t>bowiem</w:t>
      </w:r>
      <w:proofErr w:type="gramEnd"/>
      <w:r w:rsidRPr="007C0F26">
        <w:rPr>
          <w:rFonts w:ascii="Times New Roman" w:eastAsia="Times New Roman" w:hAnsi="Times New Roman" w:cs="Times New Roman"/>
          <w:sz w:val="24"/>
          <w:szCs w:val="24"/>
          <w:lang w:eastAsia="pl-PL"/>
        </w:rPr>
        <w:t>, uznaje się zgłoszone warunki projektowe za uzgodnione.</w:t>
      </w:r>
    </w:p>
    <w:p w:rsidR="00E476BD"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Jednym z obowiązków, który może być nałożony przez Wojewódzkiego Konserwatora Zabytków jest przeprowadzenie na koszt inwestora ratowniczych badań archeologiczny na terenie stanowiska zagrożonego inwestycją.</w:t>
      </w:r>
    </w:p>
    <w:p w:rsidR="00E476BD"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Gdy roboty budowlane zostaną wykonane bez wymaganego pozwolenia lub w sposób odbiegający od zakresu i warunków określonych w pozwoleniu, inwestor podlega karze grzywny (zgodnie z art. 117 ustawy z dnia 23 lipca 2003 r. o ochronie zabytków i opiece nad zabytkami, Dz. U. </w:t>
      </w:r>
      <w:proofErr w:type="gramStart"/>
      <w:r w:rsidRPr="007C0F26">
        <w:rPr>
          <w:rFonts w:ascii="Times New Roman" w:eastAsia="Times New Roman" w:hAnsi="Times New Roman" w:cs="Times New Roman"/>
          <w:sz w:val="24"/>
          <w:szCs w:val="24"/>
          <w:lang w:eastAsia="pl-PL"/>
        </w:rPr>
        <w:t>z</w:t>
      </w:r>
      <w:proofErr w:type="gramEnd"/>
      <w:r w:rsidRPr="007C0F26">
        <w:rPr>
          <w:rFonts w:ascii="Times New Roman" w:eastAsia="Times New Roman" w:hAnsi="Times New Roman" w:cs="Times New Roman"/>
          <w:sz w:val="24"/>
          <w:szCs w:val="24"/>
          <w:lang w:eastAsia="pl-PL"/>
        </w:rPr>
        <w:t xml:space="preserve"> 2003 r. Nr 162, poz. 1568 z późniejszymi zmianami) a WKZ, niezależnie od postępowania karnego ma prawo m.in. nakazać na koszt sprawcy przywrócenie zabytku do poprzedniego stanu lub uporządkowanie terenu (art. 44 ustawy o ochronie zabytków). W praktyce może to oznaczać konieczność nie tylko zaprzestania prac budowlanych, ale w przypadku stanowisk archeologicznych o własnej formie krajobrazowej odtworzenie ich poprzedniego wyglądu</w:t>
      </w:r>
      <w:r w:rsidR="00E476BD">
        <w:rPr>
          <w:rFonts w:ascii="Times New Roman" w:eastAsia="Times New Roman" w:hAnsi="Times New Roman" w:cs="Times New Roman"/>
          <w:sz w:val="24"/>
          <w:szCs w:val="24"/>
          <w:lang w:eastAsia="pl-PL"/>
        </w:rPr>
        <w:t>.</w:t>
      </w:r>
    </w:p>
    <w:p w:rsidR="00E476BD"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 xml:space="preserve">Konieczne </w:t>
      </w:r>
      <w:proofErr w:type="gramStart"/>
      <w:r w:rsidRPr="007C0F26">
        <w:rPr>
          <w:rFonts w:ascii="Times New Roman" w:eastAsia="Times New Roman" w:hAnsi="Times New Roman" w:cs="Times New Roman"/>
          <w:b/>
          <w:bCs/>
          <w:sz w:val="24"/>
          <w:szCs w:val="24"/>
          <w:lang w:eastAsia="pl-PL"/>
        </w:rPr>
        <w:t>jest więc</w:t>
      </w:r>
      <w:proofErr w:type="gramEnd"/>
      <w:r w:rsidRPr="007C0F26">
        <w:rPr>
          <w:rFonts w:ascii="Times New Roman" w:eastAsia="Times New Roman" w:hAnsi="Times New Roman" w:cs="Times New Roman"/>
          <w:b/>
          <w:bCs/>
          <w:sz w:val="24"/>
          <w:szCs w:val="24"/>
          <w:lang w:eastAsia="pl-PL"/>
        </w:rPr>
        <w:t xml:space="preserve"> już na etapie planowania inwestycji dokładne sprecyzowanie warunków konserwatorskich, umożliwiających podjęcie inwestycji oraz wliczenie </w:t>
      </w:r>
      <w:r w:rsidRPr="007C0F26">
        <w:rPr>
          <w:rFonts w:ascii="Times New Roman" w:eastAsia="Times New Roman" w:hAnsi="Times New Roman" w:cs="Times New Roman"/>
          <w:b/>
          <w:bCs/>
          <w:sz w:val="24"/>
          <w:szCs w:val="24"/>
          <w:lang w:eastAsia="pl-PL"/>
        </w:rPr>
        <w:lastRenderedPageBreak/>
        <w:t>kosztów badań archeologicznych do budżetu.</w:t>
      </w:r>
      <w:r w:rsidRPr="007C0F26">
        <w:rPr>
          <w:rFonts w:ascii="Times New Roman" w:eastAsia="Times New Roman" w:hAnsi="Times New Roman" w:cs="Times New Roman"/>
          <w:sz w:val="24"/>
          <w:szCs w:val="24"/>
          <w:lang w:eastAsia="pl-PL"/>
        </w:rPr>
        <w:br/>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Ekspertyzy i badania archeologiczne powinny mieć dla inwestora takie samo znaczenie, jak ekspertyzy geologiczne, hydrologiczne i prawne.</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bookmarkStart w:id="0" w:name="trafiono_stanowiska"/>
      <w:r w:rsidRPr="007C0F26">
        <w:rPr>
          <w:rFonts w:ascii="Times New Roman" w:eastAsia="Times New Roman" w:hAnsi="Times New Roman" w:cs="Times New Roman"/>
          <w:b/>
          <w:bCs/>
          <w:sz w:val="27"/>
          <w:szCs w:val="27"/>
          <w:lang w:eastAsia="pl-PL"/>
        </w:rPr>
        <w:t>Podczas realizacji inwestycji natrafiono na obiekty i zabytki archeologiczne.</w:t>
      </w:r>
      <w:bookmarkEnd w:id="0"/>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W przypadku, kiedy natrafiono na materiał archeologiczny podczas realizacji inwestycji (zgodnie z art. 32 ustawy z dnia 23 lipca 2003 r. o ochronie zabytków i opiece nad zabytkami, Dz. U. </w:t>
      </w:r>
      <w:proofErr w:type="gramStart"/>
      <w:r w:rsidRPr="007C0F26">
        <w:rPr>
          <w:rFonts w:ascii="Times New Roman" w:eastAsia="Times New Roman" w:hAnsi="Times New Roman" w:cs="Times New Roman"/>
          <w:sz w:val="24"/>
          <w:szCs w:val="24"/>
          <w:lang w:eastAsia="pl-PL"/>
        </w:rPr>
        <w:t>z</w:t>
      </w:r>
      <w:proofErr w:type="gramEnd"/>
      <w:r w:rsidRPr="007C0F26">
        <w:rPr>
          <w:rFonts w:ascii="Times New Roman" w:eastAsia="Times New Roman" w:hAnsi="Times New Roman" w:cs="Times New Roman"/>
          <w:sz w:val="24"/>
          <w:szCs w:val="24"/>
          <w:lang w:eastAsia="pl-PL"/>
        </w:rPr>
        <w:t xml:space="preserve"> 2003 r. Nr 162, poz. 1568 z późniejszymi zmianami) należy </w:t>
      </w:r>
      <w:r w:rsidRPr="007C0F26">
        <w:rPr>
          <w:rFonts w:ascii="Times New Roman" w:eastAsia="Times New Roman" w:hAnsi="Times New Roman" w:cs="Times New Roman"/>
          <w:b/>
          <w:bCs/>
          <w:sz w:val="24"/>
          <w:szCs w:val="24"/>
          <w:lang w:eastAsia="pl-PL"/>
        </w:rPr>
        <w:t>natychmiast wstrzymać wszelkie roboty</w:t>
      </w:r>
      <w:r w:rsidRPr="007C0F26">
        <w:rPr>
          <w:rFonts w:ascii="Times New Roman" w:eastAsia="Times New Roman" w:hAnsi="Times New Roman" w:cs="Times New Roman"/>
          <w:sz w:val="24"/>
          <w:szCs w:val="24"/>
          <w:lang w:eastAsia="pl-PL"/>
        </w:rPr>
        <w:t xml:space="preserve"> mogące uszkodzić lub zniszczyć odkryty przedmiot, </w:t>
      </w:r>
      <w:r w:rsidRPr="007C0F26">
        <w:rPr>
          <w:rFonts w:ascii="Times New Roman" w:eastAsia="Times New Roman" w:hAnsi="Times New Roman" w:cs="Times New Roman"/>
          <w:b/>
          <w:bCs/>
          <w:sz w:val="24"/>
          <w:szCs w:val="24"/>
          <w:lang w:eastAsia="pl-PL"/>
        </w:rPr>
        <w:t>zabezpieczyć</w:t>
      </w:r>
      <w:r w:rsidRPr="007C0F26">
        <w:rPr>
          <w:rFonts w:ascii="Times New Roman" w:eastAsia="Times New Roman" w:hAnsi="Times New Roman" w:cs="Times New Roman"/>
          <w:sz w:val="24"/>
          <w:szCs w:val="24"/>
          <w:lang w:eastAsia="pl-PL"/>
        </w:rPr>
        <w:t xml:space="preserve"> go i miejsce jego odkrycia przy użyciu dostępnych środków oraz niezwłocznie powiadomić właściwego terytorialnie </w:t>
      </w:r>
      <w:hyperlink r:id="rId6" w:tgtFrame="_blank" w:tooltip="Spis Wojewódzkich Urzędów Ochrony Zabytków" w:history="1">
        <w:r w:rsidRPr="007C0F26">
          <w:rPr>
            <w:rFonts w:ascii="Times New Roman" w:eastAsia="Times New Roman" w:hAnsi="Times New Roman" w:cs="Times New Roman"/>
            <w:sz w:val="24"/>
            <w:szCs w:val="24"/>
            <w:lang w:eastAsia="pl-PL"/>
          </w:rPr>
          <w:t>Wojewódzkiego Konserwatora Zabytków</w:t>
        </w:r>
      </w:hyperlink>
      <w:r w:rsidRPr="007C0F26">
        <w:rPr>
          <w:rFonts w:ascii="Times New Roman" w:eastAsia="Times New Roman" w:hAnsi="Times New Roman" w:cs="Times New Roman"/>
          <w:sz w:val="24"/>
          <w:szCs w:val="24"/>
          <w:lang w:eastAsia="pl-PL"/>
        </w:rPr>
        <w:t>, lub wójta (burmistrza, prezydenta miasta).</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Jeśli informację o znalezisku otrzyma organ gminy, jest on zobowiązany w terminie nie dłuższym niż 3 dni przekazać ją WKZ.</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WKZ, w terminie 5 dni od dnia otrzymania informacji, jest zobowiązany dokonać oględzin znalezionego przedmiotu i miejsca jego znalezienia oraz, w razie potrzeby nakazać przeprowadzenie </w:t>
      </w:r>
      <w:r w:rsidRPr="007C0F26">
        <w:rPr>
          <w:rFonts w:ascii="Times New Roman" w:eastAsia="Times New Roman" w:hAnsi="Times New Roman" w:cs="Times New Roman"/>
          <w:b/>
          <w:bCs/>
          <w:sz w:val="24"/>
          <w:szCs w:val="24"/>
          <w:lang w:eastAsia="pl-PL"/>
        </w:rPr>
        <w:t>na koszt inwestora ratunkowych badań archeologicznych</w:t>
      </w:r>
      <w:r w:rsidRPr="007C0F26">
        <w:rPr>
          <w:rFonts w:ascii="Times New Roman" w:eastAsia="Times New Roman" w:hAnsi="Times New Roman" w:cs="Times New Roman"/>
          <w:sz w:val="24"/>
          <w:szCs w:val="24"/>
          <w:lang w:eastAsia="pl-PL"/>
        </w:rPr>
        <w:t>.</w:t>
      </w:r>
      <w:r w:rsidRPr="007C0F26">
        <w:rPr>
          <w:rFonts w:ascii="Times New Roman" w:eastAsia="Times New Roman" w:hAnsi="Times New Roman" w:cs="Times New Roman"/>
          <w:sz w:val="24"/>
          <w:szCs w:val="24"/>
          <w:lang w:eastAsia="pl-PL"/>
        </w:rPr>
        <w:br/>
        <w:t xml:space="preserve">Zobacz: </w:t>
      </w:r>
      <w:hyperlink r:id="rId7" w:anchor="koszty" w:tooltip="Ile kosztują badania archeologiczne?" w:history="1">
        <w:r w:rsidRPr="007C0F26">
          <w:rPr>
            <w:rFonts w:ascii="Times New Roman" w:eastAsia="Times New Roman" w:hAnsi="Times New Roman" w:cs="Times New Roman"/>
            <w:sz w:val="24"/>
            <w:szCs w:val="24"/>
            <w:lang w:eastAsia="pl-PL"/>
          </w:rPr>
          <w:t>Ile kosztują badania archeologiczne?</w:t>
        </w:r>
      </w:hyperlink>
      <w:r w:rsidRPr="007C0F26">
        <w:rPr>
          <w:rFonts w:ascii="Times New Roman" w:eastAsia="Times New Roman" w:hAnsi="Times New Roman" w:cs="Times New Roman"/>
          <w:sz w:val="24"/>
          <w:szCs w:val="24"/>
          <w:lang w:eastAsia="pl-PL"/>
        </w:rPr>
        <w:br/>
        <w:t xml:space="preserve">Zobacz: </w:t>
      </w:r>
      <w:r w:rsidRPr="007C0F26">
        <w:rPr>
          <w:rFonts w:ascii="Times New Roman" w:eastAsia="Times New Roman" w:hAnsi="Times New Roman" w:cs="Times New Roman"/>
          <w:sz w:val="24"/>
          <w:szCs w:val="24"/>
          <w:lang w:eastAsia="pl-PL"/>
        </w:rPr>
        <w:fldChar w:fldCharType="begin"/>
      </w:r>
      <w:r w:rsidRPr="007C0F26">
        <w:rPr>
          <w:rFonts w:ascii="Times New Roman" w:eastAsia="Times New Roman" w:hAnsi="Times New Roman" w:cs="Times New Roman"/>
          <w:sz w:val="24"/>
          <w:szCs w:val="24"/>
          <w:lang w:eastAsia="pl-PL"/>
        </w:rPr>
        <w:instrText xml:space="preserve"> HYPERLINK "http://www.kobidz.pl/app/site.php5/</w:instrText>
      </w:r>
      <w:proofErr w:type="gramStart"/>
      <w:r w:rsidRPr="007C0F26">
        <w:rPr>
          <w:rFonts w:ascii="Times New Roman" w:eastAsia="Times New Roman" w:hAnsi="Times New Roman" w:cs="Times New Roman"/>
          <w:sz w:val="24"/>
          <w:szCs w:val="24"/>
          <w:lang w:eastAsia="pl-PL"/>
        </w:rPr>
        <w:instrText xml:space="preserve">Show/1512.html" \l "archeolodzy" \o "Kto może przeprowadzić badania archeologiczne?" </w:instrText>
      </w:r>
      <w:r w:rsidRPr="007C0F26">
        <w:rPr>
          <w:rFonts w:ascii="Times New Roman" w:eastAsia="Times New Roman" w:hAnsi="Times New Roman" w:cs="Times New Roman"/>
          <w:sz w:val="24"/>
          <w:szCs w:val="24"/>
          <w:lang w:eastAsia="pl-PL"/>
        </w:rPr>
        <w:fldChar w:fldCharType="separate"/>
      </w:r>
      <w:r w:rsidRPr="007C0F26">
        <w:rPr>
          <w:rFonts w:ascii="Times New Roman" w:eastAsia="Times New Roman" w:hAnsi="Times New Roman" w:cs="Times New Roman"/>
          <w:sz w:val="24"/>
          <w:szCs w:val="24"/>
          <w:lang w:eastAsia="pl-PL"/>
        </w:rPr>
        <w:t xml:space="preserve">Kto </w:t>
      </w:r>
      <w:proofErr w:type="gramEnd"/>
      <w:r w:rsidRPr="007C0F26">
        <w:rPr>
          <w:rFonts w:ascii="Times New Roman" w:eastAsia="Times New Roman" w:hAnsi="Times New Roman" w:cs="Times New Roman"/>
          <w:sz w:val="24"/>
          <w:szCs w:val="24"/>
          <w:lang w:eastAsia="pl-PL"/>
        </w:rPr>
        <w:t>może przeprowadzić badania archeologiczne?</w:t>
      </w:r>
      <w:r w:rsidRPr="007C0F26">
        <w:rPr>
          <w:rFonts w:ascii="Times New Roman" w:eastAsia="Times New Roman" w:hAnsi="Times New Roman" w:cs="Times New Roman"/>
          <w:sz w:val="24"/>
          <w:szCs w:val="24"/>
          <w:lang w:eastAsia="pl-PL"/>
        </w:rPr>
        <w:fldChar w:fldCharType="end"/>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Badania ratunkowe</w:t>
      </w:r>
      <w:r w:rsidRPr="007C0F26">
        <w:rPr>
          <w:rFonts w:ascii="Times New Roman" w:eastAsia="Times New Roman" w:hAnsi="Times New Roman" w:cs="Times New Roman"/>
          <w:sz w:val="24"/>
          <w:szCs w:val="24"/>
          <w:lang w:eastAsia="pl-PL"/>
        </w:rPr>
        <w:t xml:space="preserve"> wstrzymujące roboty inwestycyjne nie mogą trwać dłużej niż </w:t>
      </w:r>
      <w:r w:rsidRPr="007C0F26">
        <w:rPr>
          <w:rFonts w:ascii="Times New Roman" w:eastAsia="Times New Roman" w:hAnsi="Times New Roman" w:cs="Times New Roman"/>
          <w:b/>
          <w:bCs/>
          <w:sz w:val="24"/>
          <w:szCs w:val="24"/>
          <w:lang w:eastAsia="pl-PL"/>
        </w:rPr>
        <w:t>miesiąc</w:t>
      </w:r>
      <w:r w:rsidRPr="007C0F26">
        <w:rPr>
          <w:rFonts w:ascii="Times New Roman" w:eastAsia="Times New Roman" w:hAnsi="Times New Roman" w:cs="Times New Roman"/>
          <w:sz w:val="24"/>
          <w:szCs w:val="24"/>
          <w:lang w:eastAsia="pl-PL"/>
        </w:rPr>
        <w:t xml:space="preserve"> od dnia doręczenia decyzji Wojewódzkiego Konserwatora Zabytków. </w:t>
      </w:r>
      <w:proofErr w:type="gramStart"/>
      <w:r w:rsidRPr="007C0F26">
        <w:rPr>
          <w:rFonts w:ascii="Times New Roman" w:eastAsia="Times New Roman" w:hAnsi="Times New Roman" w:cs="Times New Roman"/>
          <w:sz w:val="24"/>
          <w:szCs w:val="24"/>
          <w:lang w:eastAsia="pl-PL"/>
        </w:rPr>
        <w:t>Jednak gdy</w:t>
      </w:r>
      <w:proofErr w:type="gramEnd"/>
      <w:r w:rsidRPr="007C0F26">
        <w:rPr>
          <w:rFonts w:ascii="Times New Roman" w:eastAsia="Times New Roman" w:hAnsi="Times New Roman" w:cs="Times New Roman"/>
          <w:sz w:val="24"/>
          <w:szCs w:val="24"/>
          <w:lang w:eastAsia="pl-PL"/>
        </w:rPr>
        <w:t xml:space="preserve"> znaleziska posiadają </w:t>
      </w:r>
      <w:r w:rsidRPr="007C0F26">
        <w:rPr>
          <w:rFonts w:ascii="Times New Roman" w:eastAsia="Times New Roman" w:hAnsi="Times New Roman" w:cs="Times New Roman"/>
          <w:b/>
          <w:bCs/>
          <w:sz w:val="24"/>
          <w:szCs w:val="24"/>
          <w:lang w:eastAsia="pl-PL"/>
        </w:rPr>
        <w:t>wyjątkową wartość</w:t>
      </w:r>
      <w:r w:rsidRPr="007C0F26">
        <w:rPr>
          <w:rFonts w:ascii="Times New Roman" w:eastAsia="Times New Roman" w:hAnsi="Times New Roman" w:cs="Times New Roman"/>
          <w:sz w:val="24"/>
          <w:szCs w:val="24"/>
          <w:lang w:eastAsia="pl-PL"/>
        </w:rPr>
        <w:t xml:space="preserve"> WKZ może wydać decyzję o przedłużeniu wstrzymania robót do </w:t>
      </w:r>
      <w:r w:rsidRPr="007C0F26">
        <w:rPr>
          <w:rFonts w:ascii="Times New Roman" w:eastAsia="Times New Roman" w:hAnsi="Times New Roman" w:cs="Times New Roman"/>
          <w:b/>
          <w:bCs/>
          <w:sz w:val="24"/>
          <w:szCs w:val="24"/>
          <w:lang w:eastAsia="pl-PL"/>
        </w:rPr>
        <w:t>6 miesięcy</w:t>
      </w:r>
      <w:r w:rsidRPr="007C0F26">
        <w:rPr>
          <w:rFonts w:ascii="Times New Roman" w:eastAsia="Times New Roman" w:hAnsi="Times New Roman" w:cs="Times New Roman"/>
          <w:sz w:val="24"/>
          <w:szCs w:val="24"/>
          <w:lang w:eastAsia="pl-PL"/>
        </w:rPr>
        <w:t>.</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Nie zgłoszenie znaleziska archeologicznego lub narażenie go na zniszczenie bez powiadomienia Wojewódzkiego Konserwatora Zabytków podlega według prawa karze grzywny</w:t>
      </w:r>
      <w:r w:rsidRPr="007C0F26">
        <w:rPr>
          <w:rFonts w:ascii="Times New Roman" w:eastAsia="Times New Roman" w:hAnsi="Times New Roman" w:cs="Times New Roman"/>
          <w:sz w:val="24"/>
          <w:szCs w:val="24"/>
          <w:lang w:eastAsia="pl-PL"/>
        </w:rPr>
        <w:t xml:space="preserve"> (art. 115 ustawy o ochronie zabytków).</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bookmarkStart w:id="1" w:name="przypuszczalnie_stanowisko"/>
      <w:r w:rsidRPr="007C0F26">
        <w:rPr>
          <w:rFonts w:ascii="Times New Roman" w:eastAsia="Times New Roman" w:hAnsi="Times New Roman" w:cs="Times New Roman"/>
          <w:b/>
          <w:bCs/>
          <w:sz w:val="27"/>
          <w:szCs w:val="27"/>
          <w:lang w:eastAsia="pl-PL"/>
        </w:rPr>
        <w:t>Istnieje przypuszczenie, że na ternie inwestycji znajduje się stanowisko archeologiczne.</w:t>
      </w:r>
      <w:bookmarkEnd w:id="1"/>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Nawet jeżeli</w:t>
      </w:r>
      <w:proofErr w:type="gramEnd"/>
      <w:r w:rsidRPr="007C0F26">
        <w:rPr>
          <w:rFonts w:ascii="Times New Roman" w:eastAsia="Times New Roman" w:hAnsi="Times New Roman" w:cs="Times New Roman"/>
          <w:sz w:val="24"/>
          <w:szCs w:val="24"/>
          <w:lang w:eastAsia="pl-PL"/>
        </w:rPr>
        <w:t xml:space="preserve"> na terenie przeznaczonym pod inwestycję nie zarejestrowano do tej pory żadnego zabytku archeologicznego, nie wyklucza to jego istnienia.</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Także </w:t>
      </w:r>
      <w:proofErr w:type="gramStart"/>
      <w:r w:rsidRPr="007C0F26">
        <w:rPr>
          <w:rFonts w:ascii="Times New Roman" w:eastAsia="Times New Roman" w:hAnsi="Times New Roman" w:cs="Times New Roman"/>
          <w:sz w:val="24"/>
          <w:szCs w:val="24"/>
          <w:lang w:eastAsia="pl-PL"/>
        </w:rPr>
        <w:t>wówczas gdy</w:t>
      </w:r>
      <w:proofErr w:type="gramEnd"/>
      <w:r w:rsidRPr="007C0F26">
        <w:rPr>
          <w:rFonts w:ascii="Times New Roman" w:eastAsia="Times New Roman" w:hAnsi="Times New Roman" w:cs="Times New Roman"/>
          <w:sz w:val="24"/>
          <w:szCs w:val="24"/>
          <w:lang w:eastAsia="pl-PL"/>
        </w:rPr>
        <w:t xml:space="preserve"> Wojewódzki Konserwator Zabytków nie zgłasza zastrzeżeń do przedstawionego planu inwestycji, nadal musimy się liczyć z możliwością przypadkowego natrafienia w toku prac budowlanych na materiał archeologiczny.</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Żeby uniknąć niepotrzebnych przestojów w realizacji inwestycji, wskazane jest wynajęcie archeologa, aby przed rozpoczęciem robót budowlanych wykonał badania rozpoznawcze i stwierdził, czy teren jest „czysty”.</w:t>
      </w:r>
      <w:r w:rsidRPr="007C0F26">
        <w:rPr>
          <w:rFonts w:ascii="Times New Roman" w:eastAsia="Times New Roman" w:hAnsi="Times New Roman" w:cs="Times New Roman"/>
          <w:sz w:val="24"/>
          <w:szCs w:val="24"/>
          <w:lang w:eastAsia="pl-PL"/>
        </w:rPr>
        <w:br/>
        <w:t xml:space="preserve">Zobacz: </w:t>
      </w:r>
      <w:hyperlink r:id="rId8" w:anchor="koszty" w:tooltip="Ile kosztują badania archeologiczne?" w:history="1">
        <w:r w:rsidRPr="007C0F26">
          <w:rPr>
            <w:rFonts w:ascii="Times New Roman" w:eastAsia="Times New Roman" w:hAnsi="Times New Roman" w:cs="Times New Roman"/>
            <w:sz w:val="24"/>
            <w:szCs w:val="24"/>
            <w:lang w:eastAsia="pl-PL"/>
          </w:rPr>
          <w:t>Ile kosztują badania archeologiczne?</w:t>
        </w:r>
      </w:hyperlink>
      <w:r w:rsidRPr="007C0F26">
        <w:rPr>
          <w:rFonts w:ascii="Times New Roman" w:eastAsia="Times New Roman" w:hAnsi="Times New Roman" w:cs="Times New Roman"/>
          <w:sz w:val="24"/>
          <w:szCs w:val="24"/>
          <w:lang w:eastAsia="pl-PL"/>
        </w:rPr>
        <w:br/>
        <w:t xml:space="preserve">Zobacz: </w:t>
      </w:r>
      <w:r w:rsidRPr="007C0F26">
        <w:rPr>
          <w:rFonts w:ascii="Times New Roman" w:eastAsia="Times New Roman" w:hAnsi="Times New Roman" w:cs="Times New Roman"/>
          <w:sz w:val="24"/>
          <w:szCs w:val="24"/>
          <w:lang w:eastAsia="pl-PL"/>
        </w:rPr>
        <w:fldChar w:fldCharType="begin"/>
      </w:r>
      <w:r w:rsidRPr="007C0F26">
        <w:rPr>
          <w:rFonts w:ascii="Times New Roman" w:eastAsia="Times New Roman" w:hAnsi="Times New Roman" w:cs="Times New Roman"/>
          <w:sz w:val="24"/>
          <w:szCs w:val="24"/>
          <w:lang w:eastAsia="pl-PL"/>
        </w:rPr>
        <w:instrText xml:space="preserve"> HYPERLINK "http://www.kobidz.pl/app/site.php5/</w:instrText>
      </w:r>
      <w:proofErr w:type="gramStart"/>
      <w:r w:rsidRPr="007C0F26">
        <w:rPr>
          <w:rFonts w:ascii="Times New Roman" w:eastAsia="Times New Roman" w:hAnsi="Times New Roman" w:cs="Times New Roman"/>
          <w:sz w:val="24"/>
          <w:szCs w:val="24"/>
          <w:lang w:eastAsia="pl-PL"/>
        </w:rPr>
        <w:instrText xml:space="preserve">Show/1512.html" \l "archeolodzy" \o "Kto może przeprowadzić badania archeologiczne?" </w:instrText>
      </w:r>
      <w:r w:rsidRPr="007C0F26">
        <w:rPr>
          <w:rFonts w:ascii="Times New Roman" w:eastAsia="Times New Roman" w:hAnsi="Times New Roman" w:cs="Times New Roman"/>
          <w:sz w:val="24"/>
          <w:szCs w:val="24"/>
          <w:lang w:eastAsia="pl-PL"/>
        </w:rPr>
        <w:fldChar w:fldCharType="separate"/>
      </w:r>
      <w:r w:rsidRPr="007C0F26">
        <w:rPr>
          <w:rFonts w:ascii="Times New Roman" w:eastAsia="Times New Roman" w:hAnsi="Times New Roman" w:cs="Times New Roman"/>
          <w:sz w:val="24"/>
          <w:szCs w:val="24"/>
          <w:lang w:eastAsia="pl-PL"/>
        </w:rPr>
        <w:t xml:space="preserve">Kto </w:t>
      </w:r>
      <w:proofErr w:type="gramEnd"/>
      <w:r w:rsidRPr="007C0F26">
        <w:rPr>
          <w:rFonts w:ascii="Times New Roman" w:eastAsia="Times New Roman" w:hAnsi="Times New Roman" w:cs="Times New Roman"/>
          <w:sz w:val="24"/>
          <w:szCs w:val="24"/>
          <w:lang w:eastAsia="pl-PL"/>
        </w:rPr>
        <w:t>może przeprowadzić badania archeologiczne?</w:t>
      </w:r>
      <w:r w:rsidRPr="007C0F26">
        <w:rPr>
          <w:rFonts w:ascii="Times New Roman" w:eastAsia="Times New Roman" w:hAnsi="Times New Roman" w:cs="Times New Roman"/>
          <w:sz w:val="24"/>
          <w:szCs w:val="24"/>
          <w:lang w:eastAsia="pl-PL"/>
        </w:rPr>
        <w:fldChar w:fldCharType="end"/>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lastRenderedPageBreak/>
        <w:t>Koszty związane z badaniami rozpoznawczymi są niewielkie w stosunku do strat wynikających z odwlekania realizacji inwestycji bądź przestojów w trakcie procesu inwestycyjnego.</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bookmarkStart w:id="2" w:name="archeolodzy"/>
      <w:r w:rsidRPr="007C0F26">
        <w:rPr>
          <w:rFonts w:ascii="Times New Roman" w:eastAsia="Times New Roman" w:hAnsi="Times New Roman" w:cs="Times New Roman"/>
          <w:b/>
          <w:bCs/>
          <w:sz w:val="27"/>
          <w:szCs w:val="27"/>
          <w:lang w:eastAsia="pl-PL"/>
        </w:rPr>
        <w:t>Kto może przeprowadzić badania archeologiczne?</w:t>
      </w:r>
      <w:bookmarkEnd w:id="2"/>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Wszelkiego rodzaju badania archeologiczne mogą wykonywać jedynie wykwalifikowani archeolodzy tj. osoby, które posiadają tytuł zawodowy magistra uzyskany po ukończeniu wyższych studiów na kierunku archeologia oraz odbyły po ukończeniu tych </w:t>
      </w:r>
      <w:proofErr w:type="gramStart"/>
      <w:r w:rsidRPr="007C0F26">
        <w:rPr>
          <w:rFonts w:ascii="Times New Roman" w:eastAsia="Times New Roman" w:hAnsi="Times New Roman" w:cs="Times New Roman"/>
          <w:sz w:val="24"/>
          <w:szCs w:val="24"/>
          <w:lang w:eastAsia="pl-PL"/>
        </w:rPr>
        <w:t>studiów co</w:t>
      </w:r>
      <w:proofErr w:type="gramEnd"/>
      <w:r w:rsidRPr="007C0F26">
        <w:rPr>
          <w:rFonts w:ascii="Times New Roman" w:eastAsia="Times New Roman" w:hAnsi="Times New Roman" w:cs="Times New Roman"/>
          <w:sz w:val="24"/>
          <w:szCs w:val="24"/>
          <w:lang w:eastAsia="pl-PL"/>
        </w:rPr>
        <w:t xml:space="preserve"> najmniej 12-miesięczną praktykę zawodową w zakresie tych badań. Przy ustalaniu czasu trwania praktyki nie uwzględnia się uczestnictwa w badaniach archeologicznych prowadzonych metodą powierzchniową, nadzorów archeologicznych i rozpoznawania obiektów archeologicznych przy pomocy odwiertów oraz udziału w opracowywaniu zabytków odkrytych w trakcie badań archeologicznych. (§ 10 </w:t>
      </w:r>
      <w:proofErr w:type="gramStart"/>
      <w:r w:rsidRPr="007C0F26">
        <w:rPr>
          <w:rFonts w:ascii="Times New Roman" w:eastAsia="Times New Roman" w:hAnsi="Times New Roman" w:cs="Times New Roman"/>
          <w:sz w:val="24"/>
          <w:szCs w:val="24"/>
          <w:lang w:eastAsia="pl-PL"/>
        </w:rPr>
        <w:t>rozporządzenia</w:t>
      </w:r>
      <w:proofErr w:type="gramEnd"/>
      <w:r w:rsidRPr="007C0F26">
        <w:rPr>
          <w:rFonts w:ascii="Times New Roman" w:eastAsia="Times New Roman" w:hAnsi="Times New Roman" w:cs="Times New Roman"/>
          <w:sz w:val="24"/>
          <w:szCs w:val="24"/>
          <w:lang w:eastAsia="pl-PL"/>
        </w:rPr>
        <w:t xml:space="preserve"> Ministra Kultury z dnia 9 czerwca 2004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w:t>
      </w:r>
      <w:proofErr w:type="gramStart"/>
      <w:r w:rsidRPr="007C0F26">
        <w:rPr>
          <w:rFonts w:ascii="Times New Roman" w:eastAsia="Times New Roman" w:hAnsi="Times New Roman" w:cs="Times New Roman"/>
          <w:sz w:val="24"/>
          <w:szCs w:val="24"/>
          <w:lang w:eastAsia="pl-PL"/>
        </w:rPr>
        <w:t>z</w:t>
      </w:r>
      <w:proofErr w:type="gramEnd"/>
      <w:r w:rsidRPr="007C0F26">
        <w:rPr>
          <w:rFonts w:ascii="Times New Roman" w:eastAsia="Times New Roman" w:hAnsi="Times New Roman" w:cs="Times New Roman"/>
          <w:sz w:val="24"/>
          <w:szCs w:val="24"/>
          <w:lang w:eastAsia="pl-PL"/>
        </w:rPr>
        <w:t xml:space="preserve"> 2004 r. Nr 150 poz. 1579)</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W celu znalezienia archeologa, odpowiedniego do przeprowadzenia potrzebnych Państwu prac, można zgłosić się m.in. do państwowego </w:t>
      </w:r>
      <w:r w:rsidRPr="007C0F26">
        <w:rPr>
          <w:rFonts w:ascii="Times New Roman" w:eastAsia="Times New Roman" w:hAnsi="Times New Roman" w:cs="Times New Roman"/>
          <w:b/>
          <w:bCs/>
          <w:sz w:val="24"/>
          <w:szCs w:val="24"/>
          <w:lang w:eastAsia="pl-PL"/>
        </w:rPr>
        <w:t>ośrodka naukowo-badawczego</w:t>
      </w:r>
      <w:r w:rsidRPr="007C0F26">
        <w:rPr>
          <w:rFonts w:ascii="Times New Roman" w:eastAsia="Times New Roman" w:hAnsi="Times New Roman" w:cs="Times New Roman"/>
          <w:sz w:val="24"/>
          <w:szCs w:val="24"/>
          <w:lang w:eastAsia="pl-PL"/>
        </w:rPr>
        <w:t xml:space="preserve"> (np. Uniwersytetu), </w:t>
      </w:r>
      <w:r w:rsidRPr="007C0F26">
        <w:rPr>
          <w:rFonts w:ascii="Times New Roman" w:eastAsia="Times New Roman" w:hAnsi="Times New Roman" w:cs="Times New Roman"/>
          <w:b/>
          <w:bCs/>
          <w:sz w:val="24"/>
          <w:szCs w:val="24"/>
          <w:lang w:eastAsia="pl-PL"/>
        </w:rPr>
        <w:t>muzeum</w:t>
      </w:r>
      <w:r w:rsidRPr="007C0F26">
        <w:rPr>
          <w:rFonts w:ascii="Times New Roman" w:eastAsia="Times New Roman" w:hAnsi="Times New Roman" w:cs="Times New Roman"/>
          <w:sz w:val="24"/>
          <w:szCs w:val="24"/>
          <w:lang w:eastAsia="pl-PL"/>
        </w:rPr>
        <w:t xml:space="preserve"> jak też jednej z licznych </w:t>
      </w:r>
      <w:r w:rsidRPr="007C0F26">
        <w:rPr>
          <w:rFonts w:ascii="Times New Roman" w:eastAsia="Times New Roman" w:hAnsi="Times New Roman" w:cs="Times New Roman"/>
          <w:b/>
          <w:bCs/>
          <w:sz w:val="24"/>
          <w:szCs w:val="24"/>
          <w:lang w:eastAsia="pl-PL"/>
        </w:rPr>
        <w:t>firm prywatnych</w:t>
      </w:r>
      <w:r w:rsidRPr="007C0F26">
        <w:rPr>
          <w:rFonts w:ascii="Times New Roman" w:eastAsia="Times New Roman" w:hAnsi="Times New Roman" w:cs="Times New Roman"/>
          <w:sz w:val="24"/>
          <w:szCs w:val="24"/>
          <w:lang w:eastAsia="pl-PL"/>
        </w:rPr>
        <w:t>.</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Należy pamiętać, że ustawowo nadzór nad prawidłowym wykonaniem prac ratowniczych przy zabytkach archeologicznych sprawuje WKZ (art. 91 ustawy o ochronie zabytków). W przypadku stwierdzenia nieprawidłowości w pracach badawczych/ratowniczych WKZ może decyzją administracyjną cofnąć pozwolenia na prowadzenie badań, a tym samym je wstrzymać. W rezultacie odbija się to na terminie realizacji planowanej inwestycji. </w:t>
      </w:r>
      <w:proofErr w:type="gramStart"/>
      <w:r w:rsidRPr="007C0F26">
        <w:rPr>
          <w:rFonts w:ascii="Times New Roman" w:eastAsia="Times New Roman" w:hAnsi="Times New Roman" w:cs="Times New Roman"/>
          <w:sz w:val="24"/>
          <w:szCs w:val="24"/>
          <w:lang w:eastAsia="pl-PL"/>
        </w:rPr>
        <w:t>Należy więc</w:t>
      </w:r>
      <w:proofErr w:type="gramEnd"/>
      <w:r w:rsidRPr="007C0F26">
        <w:rPr>
          <w:rFonts w:ascii="Times New Roman" w:eastAsia="Times New Roman" w:hAnsi="Times New Roman" w:cs="Times New Roman"/>
          <w:sz w:val="24"/>
          <w:szCs w:val="24"/>
          <w:lang w:eastAsia="pl-PL"/>
        </w:rPr>
        <w:t xml:space="preserve"> z dużą ostrożnością dobierać wykonawcę koniecznych badań.</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bookmarkStart w:id="3" w:name="koszty"/>
      <w:r w:rsidRPr="007C0F26">
        <w:rPr>
          <w:rFonts w:ascii="Times New Roman" w:eastAsia="Times New Roman" w:hAnsi="Times New Roman" w:cs="Times New Roman"/>
          <w:b/>
          <w:bCs/>
          <w:sz w:val="27"/>
          <w:szCs w:val="27"/>
          <w:lang w:eastAsia="pl-PL"/>
        </w:rPr>
        <w:t>Ile kosztują badania archeologiczne?</w:t>
      </w:r>
      <w:bookmarkEnd w:id="3"/>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W interesie inwestora jest przeprowadzenie, jeszcze na etapie wstępnym planowania inwestycji i kalkulowania jej kosztów, ekspertyzy archeologicznej opartej na badaniach rozpoznawczych. Ich zakres powinien potwierdzić lub wykluczyć ewentualny konflikt z archeologicznymi dobrami kultury lub też określić możliwość wystąpienia takiego konfliktu. Koszty takich badań są stosunkowo niewielkie.</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Na wysokość środków niezbędnych do przeprowadzenia archeologicznych badań rozpoznawczych składają się:</w:t>
      </w:r>
    </w:p>
    <w:p w:rsidR="007C0F26" w:rsidRPr="007C0F26" w:rsidRDefault="007C0F26" w:rsidP="007C0F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koszt</w:t>
      </w:r>
      <w:proofErr w:type="gramEnd"/>
      <w:r w:rsidRPr="007C0F26">
        <w:rPr>
          <w:rFonts w:ascii="Times New Roman" w:eastAsia="Times New Roman" w:hAnsi="Times New Roman" w:cs="Times New Roman"/>
          <w:sz w:val="24"/>
          <w:szCs w:val="24"/>
          <w:lang w:eastAsia="pl-PL"/>
        </w:rPr>
        <w:t xml:space="preserve"> wykonania kwerendy źródłowej; </w:t>
      </w:r>
    </w:p>
    <w:p w:rsidR="007C0F26" w:rsidRPr="007C0F26" w:rsidRDefault="007C0F26" w:rsidP="007C0F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wielkość</w:t>
      </w:r>
      <w:proofErr w:type="gramEnd"/>
      <w:r w:rsidRPr="007C0F26">
        <w:rPr>
          <w:rFonts w:ascii="Times New Roman" w:eastAsia="Times New Roman" w:hAnsi="Times New Roman" w:cs="Times New Roman"/>
          <w:sz w:val="24"/>
          <w:szCs w:val="24"/>
          <w:lang w:eastAsia="pl-PL"/>
        </w:rPr>
        <w:t xml:space="preserve"> obszaru objętego planami inwestycyjnymi; </w:t>
      </w:r>
    </w:p>
    <w:p w:rsidR="007C0F26" w:rsidRPr="007C0F26" w:rsidRDefault="007C0F26" w:rsidP="007C0F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koszt</w:t>
      </w:r>
      <w:proofErr w:type="gramEnd"/>
      <w:r w:rsidRPr="007C0F26">
        <w:rPr>
          <w:rFonts w:ascii="Times New Roman" w:eastAsia="Times New Roman" w:hAnsi="Times New Roman" w:cs="Times New Roman"/>
          <w:sz w:val="24"/>
          <w:szCs w:val="24"/>
          <w:lang w:eastAsia="pl-PL"/>
        </w:rPr>
        <w:t xml:space="preserve"> opracowania wyników. </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W przypadku badań wykopaliskowych, szczegółowa kalkulacja kosztów jest bardzo utrudniona. </w:t>
      </w:r>
      <w:r w:rsidRPr="007C0F26">
        <w:rPr>
          <w:rFonts w:ascii="Times New Roman" w:eastAsia="Times New Roman" w:hAnsi="Times New Roman" w:cs="Times New Roman"/>
          <w:b/>
          <w:bCs/>
          <w:sz w:val="24"/>
          <w:szCs w:val="24"/>
          <w:lang w:eastAsia="pl-PL"/>
        </w:rPr>
        <w:t>Należy pamiętać, iż w praktyce ustalenie faktycznego kosztu przeprowadzonych badań jest możliwe dopiero po ich zakończeniu.</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lastRenderedPageBreak/>
        <w:t>Na koszt archeologicznych badań wykopaliskowych wpływają</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powierzchnia</w:t>
      </w:r>
      <w:proofErr w:type="gramEnd"/>
      <w:r w:rsidRPr="007C0F26">
        <w:rPr>
          <w:rFonts w:ascii="Times New Roman" w:eastAsia="Times New Roman" w:hAnsi="Times New Roman" w:cs="Times New Roman"/>
          <w:sz w:val="24"/>
          <w:szCs w:val="24"/>
          <w:lang w:eastAsia="pl-PL"/>
        </w:rPr>
        <w:t xml:space="preserve"> obszaru objętego badaniami;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rodzaj</w:t>
      </w:r>
      <w:proofErr w:type="gramEnd"/>
      <w:r w:rsidRPr="007C0F26">
        <w:rPr>
          <w:rFonts w:ascii="Times New Roman" w:eastAsia="Times New Roman" w:hAnsi="Times New Roman" w:cs="Times New Roman"/>
          <w:sz w:val="24"/>
          <w:szCs w:val="24"/>
          <w:lang w:eastAsia="pl-PL"/>
        </w:rPr>
        <w:t xml:space="preserve"> stanowiska archeologicznych, na których badania będą prowadzone;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możliwość</w:t>
      </w:r>
      <w:proofErr w:type="gramEnd"/>
      <w:r w:rsidRPr="007C0F26">
        <w:rPr>
          <w:rFonts w:ascii="Times New Roman" w:eastAsia="Times New Roman" w:hAnsi="Times New Roman" w:cs="Times New Roman"/>
          <w:sz w:val="24"/>
          <w:szCs w:val="24"/>
          <w:lang w:eastAsia="pl-PL"/>
        </w:rPr>
        <w:t xml:space="preserve"> użycia ciężkiego sprzętu w fazie zdjęcia humusu na terenie przeznaczonym do badań;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warunki</w:t>
      </w:r>
      <w:proofErr w:type="gramEnd"/>
      <w:r w:rsidRPr="007C0F26">
        <w:rPr>
          <w:rFonts w:ascii="Times New Roman" w:eastAsia="Times New Roman" w:hAnsi="Times New Roman" w:cs="Times New Roman"/>
          <w:sz w:val="24"/>
          <w:szCs w:val="24"/>
          <w:lang w:eastAsia="pl-PL"/>
        </w:rPr>
        <w:t xml:space="preserve"> fizjograficzne (zalesienie, rodzaj gleb, szata roślinna itp.);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stratygrafia</w:t>
      </w:r>
      <w:proofErr w:type="gramEnd"/>
      <w:r w:rsidRPr="007C0F26">
        <w:rPr>
          <w:rFonts w:ascii="Times New Roman" w:eastAsia="Times New Roman" w:hAnsi="Times New Roman" w:cs="Times New Roman"/>
          <w:sz w:val="24"/>
          <w:szCs w:val="24"/>
          <w:lang w:eastAsia="pl-PL"/>
        </w:rPr>
        <w:t xml:space="preserve"> kulturowa stanowiska (tzw. "ilość faz użytkowania stanowiska");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rodzaje</w:t>
      </w:r>
      <w:proofErr w:type="gramEnd"/>
      <w:r w:rsidRPr="007C0F26">
        <w:rPr>
          <w:rFonts w:ascii="Times New Roman" w:eastAsia="Times New Roman" w:hAnsi="Times New Roman" w:cs="Times New Roman"/>
          <w:sz w:val="24"/>
          <w:szCs w:val="24"/>
          <w:lang w:eastAsia="pl-PL"/>
        </w:rPr>
        <w:t xml:space="preserve"> obiektów wchodzących w skład stanowiska;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miąższość</w:t>
      </w:r>
      <w:proofErr w:type="gramEnd"/>
      <w:r w:rsidRPr="007C0F26">
        <w:rPr>
          <w:rFonts w:ascii="Times New Roman" w:eastAsia="Times New Roman" w:hAnsi="Times New Roman" w:cs="Times New Roman"/>
          <w:sz w:val="24"/>
          <w:szCs w:val="24"/>
          <w:lang w:eastAsia="pl-PL"/>
        </w:rPr>
        <w:t xml:space="preserve"> nawarstwień kulturowych;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pora</w:t>
      </w:r>
      <w:proofErr w:type="gramEnd"/>
      <w:r w:rsidRPr="007C0F26">
        <w:rPr>
          <w:rFonts w:ascii="Times New Roman" w:eastAsia="Times New Roman" w:hAnsi="Times New Roman" w:cs="Times New Roman"/>
          <w:sz w:val="24"/>
          <w:szCs w:val="24"/>
          <w:lang w:eastAsia="pl-PL"/>
        </w:rPr>
        <w:t xml:space="preserve"> roku, w której są prowadzone badania;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7C0F26">
        <w:rPr>
          <w:rFonts w:ascii="Times New Roman" w:eastAsia="Times New Roman" w:hAnsi="Times New Roman" w:cs="Times New Roman"/>
          <w:sz w:val="24"/>
          <w:szCs w:val="24"/>
          <w:lang w:eastAsia="pl-PL"/>
        </w:rPr>
        <w:t>analizy</w:t>
      </w:r>
      <w:proofErr w:type="gramEnd"/>
      <w:r w:rsidRPr="007C0F26">
        <w:rPr>
          <w:rFonts w:ascii="Times New Roman" w:eastAsia="Times New Roman" w:hAnsi="Times New Roman" w:cs="Times New Roman"/>
          <w:sz w:val="24"/>
          <w:szCs w:val="24"/>
          <w:lang w:eastAsia="pl-PL"/>
        </w:rPr>
        <w:t xml:space="preserve"> specjalistyczne potrzebne do opracowania wyników; </w:t>
      </w:r>
    </w:p>
    <w:p w:rsidR="007C0F26" w:rsidRPr="007C0F26" w:rsidRDefault="007C0F26" w:rsidP="007C0F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Koszt opracowania wyników badań </w:t>
      </w:r>
    </w:p>
    <w:p w:rsidR="007C0F26" w:rsidRPr="007C0F26" w:rsidRDefault="007C0F26" w:rsidP="007C0F26">
      <w:p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Archeologiczne badania wykopaliskowe mogą być rozliczane na podstawie jednego z trzech typów kosztorysów:</w:t>
      </w:r>
    </w:p>
    <w:p w:rsidR="007C0F26" w:rsidRPr="007C0F26" w:rsidRDefault="007C0F26" w:rsidP="007C0F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Kosztorys wynikowy:</w:t>
      </w:r>
      <w:r w:rsidRPr="007C0F26">
        <w:rPr>
          <w:rFonts w:ascii="Times New Roman" w:eastAsia="Times New Roman" w:hAnsi="Times New Roman" w:cs="Times New Roman"/>
          <w:sz w:val="24"/>
          <w:szCs w:val="24"/>
          <w:lang w:eastAsia="pl-PL"/>
        </w:rPr>
        <w:t xml:space="preserve"> Prace badawcze finansowane są na bieżąco zgodnie z ponoszonymi przez wykonawcę kosztami, a rozlicznie końcowe następuje po udokumentowaniu wszelkich poniesionych kosztów - inwestor nie jest w stanie określić koniecznych nakładów przed ukończeniem badań; </w:t>
      </w:r>
    </w:p>
    <w:p w:rsidR="007C0F26" w:rsidRPr="007C0F26" w:rsidRDefault="007C0F26" w:rsidP="007C0F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Kosztorys ryczałtowy:</w:t>
      </w:r>
      <w:r w:rsidRPr="007C0F26">
        <w:rPr>
          <w:rFonts w:ascii="Times New Roman" w:eastAsia="Times New Roman" w:hAnsi="Times New Roman" w:cs="Times New Roman"/>
          <w:sz w:val="24"/>
          <w:szCs w:val="24"/>
          <w:lang w:eastAsia="pl-PL"/>
        </w:rPr>
        <w:t xml:space="preserve"> Przyjmuje się stały koszt przebadania jednostki powierzchni stanowiska archeologicznego, co w rezultacie powoduje, że ustala się niezmienny koszt przeprowadzenia badań zależny jedynie od wielkości obszaru objętego pracami archeologicznymi; </w:t>
      </w:r>
    </w:p>
    <w:p w:rsidR="007C0F26" w:rsidRPr="007C0F26" w:rsidRDefault="007C0F26" w:rsidP="007C0F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b/>
          <w:bCs/>
          <w:sz w:val="24"/>
          <w:szCs w:val="24"/>
          <w:lang w:eastAsia="pl-PL"/>
        </w:rPr>
        <w:t>Koszt relatywny:</w:t>
      </w:r>
      <w:r w:rsidRPr="007C0F26">
        <w:rPr>
          <w:rFonts w:ascii="Times New Roman" w:eastAsia="Times New Roman" w:hAnsi="Times New Roman" w:cs="Times New Roman"/>
          <w:sz w:val="24"/>
          <w:szCs w:val="24"/>
          <w:lang w:eastAsia="pl-PL"/>
        </w:rPr>
        <w:t xml:space="preserve"> Określa się koszt przebadania jednej jednostki powierzchni najprostszego stanowiska archeologicznego. Następnie na podstawie wyników badań rozpoznawczych określa się za pomocą systemu współczynników, odpowiadających wymienionym wcześniej czynnikom kształtującym koszty badań wykopaliskowych, stopień komplikacji stanowiska. Na tej podstawie szacuje się koszt przebadania jednej jednostki powierzchni. Mnożąc tą kwotę przez powierzchnię stanowiska, otrzymujemy przybliżony koszt badań. W ten sposób inwestor może przygotować się do sfinansowania prac archeologicznych. Rozliczenie następuje po przebadaniu stanowiska. Ostateczny koszt badań oblicza się weryfikując zastosowane modyfikatory z faktyczną sytuacją badawczą na stanowisku. </w:t>
      </w:r>
    </w:p>
    <w:tbl>
      <w:tblPr>
        <w:tblW w:w="0" w:type="auto"/>
        <w:tblCellSpacing w:w="0" w:type="dxa"/>
        <w:tblCellMar>
          <w:top w:w="15" w:type="dxa"/>
          <w:left w:w="15" w:type="dxa"/>
          <w:bottom w:w="15" w:type="dxa"/>
          <w:right w:w="15" w:type="dxa"/>
        </w:tblCellMar>
        <w:tblLook w:val="04A0"/>
      </w:tblPr>
      <w:tblGrid>
        <w:gridCol w:w="2323"/>
        <w:gridCol w:w="1930"/>
      </w:tblGrid>
      <w:tr w:rsidR="007C0F26" w:rsidRPr="007C0F26" w:rsidTr="007C0F26">
        <w:trPr>
          <w:tblCellSpacing w:w="0" w:type="dxa"/>
        </w:trPr>
        <w:tc>
          <w:tcPr>
            <w:tcW w:w="0" w:type="auto"/>
            <w:vAlign w:val="center"/>
            <w:hideMark/>
          </w:tcPr>
          <w:p w:rsidR="007C0F26" w:rsidRPr="007C0F26" w:rsidRDefault="007C0F26" w:rsidP="007C0F2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Autor:  </w:t>
            </w:r>
          </w:p>
        </w:tc>
        <w:tc>
          <w:tcPr>
            <w:tcW w:w="0" w:type="auto"/>
            <w:vAlign w:val="center"/>
            <w:hideMark/>
          </w:tcPr>
          <w:p w:rsidR="007C0F26" w:rsidRPr="007C0F26" w:rsidRDefault="007C0F26" w:rsidP="007C0F26">
            <w:pPr>
              <w:spacing w:after="0"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Bartosz </w:t>
            </w:r>
            <w:proofErr w:type="spellStart"/>
            <w:r w:rsidRPr="007C0F26">
              <w:rPr>
                <w:rFonts w:ascii="Times New Roman" w:eastAsia="Times New Roman" w:hAnsi="Times New Roman" w:cs="Times New Roman"/>
                <w:sz w:val="24"/>
                <w:szCs w:val="24"/>
                <w:lang w:eastAsia="pl-PL"/>
              </w:rPr>
              <w:t>Skaldawski</w:t>
            </w:r>
            <w:proofErr w:type="spellEnd"/>
          </w:p>
        </w:tc>
      </w:tr>
      <w:tr w:rsidR="007C0F26" w:rsidRPr="007C0F26" w:rsidTr="007C0F26">
        <w:trPr>
          <w:tblCellSpacing w:w="0" w:type="dxa"/>
        </w:trPr>
        <w:tc>
          <w:tcPr>
            <w:tcW w:w="0" w:type="auto"/>
            <w:vAlign w:val="center"/>
            <w:hideMark/>
          </w:tcPr>
          <w:p w:rsidR="007C0F26" w:rsidRPr="007C0F26" w:rsidRDefault="007C0F26" w:rsidP="007C0F2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Osoba wprowadzająca:  </w:t>
            </w:r>
          </w:p>
        </w:tc>
        <w:tc>
          <w:tcPr>
            <w:tcW w:w="0" w:type="auto"/>
            <w:vAlign w:val="center"/>
            <w:hideMark/>
          </w:tcPr>
          <w:p w:rsidR="007C0F26" w:rsidRPr="007C0F26" w:rsidRDefault="007C0F26" w:rsidP="007C0F26">
            <w:pPr>
              <w:spacing w:after="0"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Bartosz </w:t>
            </w:r>
            <w:proofErr w:type="spellStart"/>
            <w:r w:rsidRPr="007C0F26">
              <w:rPr>
                <w:rFonts w:ascii="Times New Roman" w:eastAsia="Times New Roman" w:hAnsi="Times New Roman" w:cs="Times New Roman"/>
                <w:sz w:val="24"/>
                <w:szCs w:val="24"/>
                <w:lang w:eastAsia="pl-PL"/>
              </w:rPr>
              <w:t>Skaldawski</w:t>
            </w:r>
            <w:proofErr w:type="spellEnd"/>
          </w:p>
        </w:tc>
      </w:tr>
      <w:tr w:rsidR="007C0F26" w:rsidRPr="007C0F26" w:rsidTr="007C0F26">
        <w:trPr>
          <w:tblCellSpacing w:w="0" w:type="dxa"/>
        </w:trPr>
        <w:tc>
          <w:tcPr>
            <w:tcW w:w="0" w:type="auto"/>
            <w:vAlign w:val="center"/>
            <w:hideMark/>
          </w:tcPr>
          <w:p w:rsidR="007C0F26" w:rsidRPr="007C0F26" w:rsidRDefault="007C0F26" w:rsidP="007C0F2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Data utworzenia:  </w:t>
            </w:r>
          </w:p>
        </w:tc>
        <w:tc>
          <w:tcPr>
            <w:tcW w:w="0" w:type="auto"/>
            <w:vAlign w:val="center"/>
            <w:hideMark/>
          </w:tcPr>
          <w:p w:rsidR="007C0F26" w:rsidRPr="007C0F26" w:rsidRDefault="007C0F26" w:rsidP="007C0F26">
            <w:pPr>
              <w:spacing w:after="0"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25.03.2008</w:t>
            </w:r>
            <w:proofErr w:type="gramStart"/>
            <w:r w:rsidRPr="007C0F26">
              <w:rPr>
                <w:rFonts w:ascii="Times New Roman" w:eastAsia="Times New Roman" w:hAnsi="Times New Roman" w:cs="Times New Roman"/>
                <w:sz w:val="24"/>
                <w:szCs w:val="24"/>
                <w:lang w:eastAsia="pl-PL"/>
              </w:rPr>
              <w:t>r</w:t>
            </w:r>
            <w:proofErr w:type="gramEnd"/>
            <w:r w:rsidRPr="007C0F26">
              <w:rPr>
                <w:rFonts w:ascii="Times New Roman" w:eastAsia="Times New Roman" w:hAnsi="Times New Roman" w:cs="Times New Roman"/>
                <w:sz w:val="24"/>
                <w:szCs w:val="24"/>
                <w:lang w:eastAsia="pl-PL"/>
              </w:rPr>
              <w:t>.</w:t>
            </w:r>
          </w:p>
        </w:tc>
      </w:tr>
      <w:tr w:rsidR="007C0F26" w:rsidRPr="007C0F26" w:rsidTr="007C0F26">
        <w:trPr>
          <w:tblCellSpacing w:w="0" w:type="dxa"/>
        </w:trPr>
        <w:tc>
          <w:tcPr>
            <w:tcW w:w="0" w:type="auto"/>
            <w:vAlign w:val="center"/>
            <w:hideMark/>
          </w:tcPr>
          <w:p w:rsidR="007C0F26" w:rsidRPr="007C0F26" w:rsidRDefault="007C0F26" w:rsidP="007C0F2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 xml:space="preserve">Data publikacji:  </w:t>
            </w:r>
          </w:p>
        </w:tc>
        <w:tc>
          <w:tcPr>
            <w:tcW w:w="0" w:type="auto"/>
            <w:vAlign w:val="center"/>
            <w:hideMark/>
          </w:tcPr>
          <w:p w:rsidR="007C0F26" w:rsidRPr="007C0F26" w:rsidRDefault="007C0F26" w:rsidP="007C0F26">
            <w:pPr>
              <w:spacing w:after="0" w:line="240" w:lineRule="auto"/>
              <w:rPr>
                <w:rFonts w:ascii="Times New Roman" w:eastAsia="Times New Roman" w:hAnsi="Times New Roman" w:cs="Times New Roman"/>
                <w:sz w:val="24"/>
                <w:szCs w:val="24"/>
                <w:lang w:eastAsia="pl-PL"/>
              </w:rPr>
            </w:pPr>
            <w:r w:rsidRPr="007C0F26">
              <w:rPr>
                <w:rFonts w:ascii="Times New Roman" w:eastAsia="Times New Roman" w:hAnsi="Times New Roman" w:cs="Times New Roman"/>
                <w:sz w:val="24"/>
                <w:szCs w:val="24"/>
                <w:lang w:eastAsia="pl-PL"/>
              </w:rPr>
              <w:t>25.03.2008</w:t>
            </w:r>
            <w:proofErr w:type="gramStart"/>
            <w:r w:rsidRPr="007C0F26">
              <w:rPr>
                <w:rFonts w:ascii="Times New Roman" w:eastAsia="Times New Roman" w:hAnsi="Times New Roman" w:cs="Times New Roman"/>
                <w:sz w:val="24"/>
                <w:szCs w:val="24"/>
                <w:lang w:eastAsia="pl-PL"/>
              </w:rPr>
              <w:t>r</w:t>
            </w:r>
            <w:proofErr w:type="gramEnd"/>
            <w:r w:rsidRPr="007C0F26">
              <w:rPr>
                <w:rFonts w:ascii="Times New Roman" w:eastAsia="Times New Roman" w:hAnsi="Times New Roman" w:cs="Times New Roman"/>
                <w:sz w:val="24"/>
                <w:szCs w:val="24"/>
                <w:lang w:eastAsia="pl-PL"/>
              </w:rPr>
              <w:t>. 14:04</w:t>
            </w:r>
          </w:p>
        </w:tc>
      </w:tr>
    </w:tbl>
    <w:p w:rsidR="00945FB7" w:rsidRDefault="00945FB7"/>
    <w:sectPr w:rsidR="00945FB7" w:rsidSect="0094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66EE"/>
    <w:multiLevelType w:val="multilevel"/>
    <w:tmpl w:val="E52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83F93"/>
    <w:multiLevelType w:val="multilevel"/>
    <w:tmpl w:val="9E18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C4BAF"/>
    <w:multiLevelType w:val="multilevel"/>
    <w:tmpl w:val="9CE2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F26"/>
    <w:rsid w:val="007C0F26"/>
    <w:rsid w:val="00945FB7"/>
    <w:rsid w:val="00E47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F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C0F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7C0F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C0F26"/>
    <w:rPr>
      <w:color w:val="0000FF"/>
      <w:u w:val="single"/>
    </w:rPr>
  </w:style>
  <w:style w:type="paragraph" w:styleId="Tekstdymka">
    <w:name w:val="Balloon Text"/>
    <w:basedOn w:val="Normalny"/>
    <w:link w:val="TekstdymkaZnak"/>
    <w:uiPriority w:val="99"/>
    <w:semiHidden/>
    <w:unhideWhenUsed/>
    <w:rsid w:val="00E476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bidz.pl/app/site.php5/Show/1512.html" TargetMode="External"/><Relationship Id="rId3" Type="http://schemas.openxmlformats.org/officeDocument/2006/relationships/settings" Target="settings.xml"/><Relationship Id="rId7" Type="http://schemas.openxmlformats.org/officeDocument/2006/relationships/hyperlink" Target="http://www.kobidz.pl/app/site.php5/Show/15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oda.pl/wuoz.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1461</Words>
  <Characters>8772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dc:creator>
  <cp:lastModifiedBy>Arek</cp:lastModifiedBy>
  <cp:revision>1</cp:revision>
  <dcterms:created xsi:type="dcterms:W3CDTF">2009-11-09T09:23:00Z</dcterms:created>
  <dcterms:modified xsi:type="dcterms:W3CDTF">2009-11-09T09:46:00Z</dcterms:modified>
</cp:coreProperties>
</file>